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2E" w:rsidRPr="00693E2E" w:rsidRDefault="00693E2E" w:rsidP="00693E2E">
      <w:pPr>
        <w:pStyle w:val="NoSpacing"/>
        <w:rPr>
          <w:b/>
          <w:bCs/>
        </w:rPr>
      </w:pPr>
      <w:r w:rsidRPr="00693E2E">
        <w:rPr>
          <w:b/>
          <w:bCs/>
        </w:rPr>
        <w:t>Full Description:</w:t>
      </w:r>
    </w:p>
    <w:p w:rsidR="00693E2E" w:rsidRDefault="00693E2E" w:rsidP="00693E2E">
      <w:pPr>
        <w:pStyle w:val="NoSpacing"/>
      </w:pPr>
    </w:p>
    <w:p w:rsidR="00693E2E" w:rsidRDefault="00693E2E" w:rsidP="00693E2E">
      <w:pPr>
        <w:pStyle w:val="NoSpacing"/>
      </w:pPr>
      <w:r>
        <w:t>The primary goal of the Mental Wellness Counselor is to provide direct mental health services to Exodus clients that are culturally and linguistically appropriate through the agency’s Mental Wellness (MW) Program. Exodus clients include individual refugees and refugee families (children, adults, and elders). Victims of human trafficking, Asylees and secondary migrant refugees are also served by Exodus. The Counselor position will provide individual treatment as well as develop and implement group Treatments. This position reports to the Director of Extended Services.</w:t>
      </w:r>
    </w:p>
    <w:p w:rsidR="00693E2E" w:rsidRDefault="00693E2E" w:rsidP="00693E2E">
      <w:pPr>
        <w:pStyle w:val="NoSpacing"/>
      </w:pPr>
    </w:p>
    <w:p w:rsidR="00693E2E" w:rsidRPr="00693E2E" w:rsidRDefault="00693E2E" w:rsidP="00693E2E">
      <w:pPr>
        <w:pStyle w:val="NoSpacing"/>
        <w:rPr>
          <w:b/>
          <w:bCs/>
        </w:rPr>
      </w:pPr>
      <w:r w:rsidRPr="00693E2E">
        <w:rPr>
          <w:b/>
          <w:bCs/>
        </w:rPr>
        <w:t>Responsibilities:</w:t>
      </w:r>
    </w:p>
    <w:p w:rsidR="00693E2E" w:rsidRDefault="00693E2E" w:rsidP="00693E2E">
      <w:pPr>
        <w:pStyle w:val="NoSpacing"/>
        <w:numPr>
          <w:ilvl w:val="0"/>
          <w:numId w:val="2"/>
        </w:numPr>
      </w:pPr>
      <w:r>
        <w:t>Provides individual counseling, family counseling, group therapy, and psycho-educational sessions directly to clients in the office and through home-based services.</w:t>
      </w:r>
    </w:p>
    <w:p w:rsidR="00693E2E" w:rsidRDefault="00693E2E" w:rsidP="00693E2E">
      <w:pPr>
        <w:pStyle w:val="NoSpacing"/>
        <w:numPr>
          <w:ilvl w:val="0"/>
          <w:numId w:val="2"/>
        </w:numPr>
      </w:pPr>
      <w:r>
        <w:t>Coordinates personal schedule and the schedule of interpreters as needed for sessions.</w:t>
      </w:r>
    </w:p>
    <w:p w:rsidR="00693E2E" w:rsidRDefault="00693E2E" w:rsidP="00693E2E">
      <w:pPr>
        <w:pStyle w:val="NoSpacing"/>
        <w:numPr>
          <w:ilvl w:val="0"/>
          <w:numId w:val="2"/>
        </w:numPr>
      </w:pPr>
      <w:r>
        <w:t>Advocates for a comprehensive continuum of mental health services available to Exodus clients with our community partners and providers.</w:t>
      </w:r>
    </w:p>
    <w:p w:rsidR="00693E2E" w:rsidRDefault="00693E2E" w:rsidP="00693E2E">
      <w:pPr>
        <w:pStyle w:val="NoSpacing"/>
        <w:numPr>
          <w:ilvl w:val="0"/>
          <w:numId w:val="2"/>
        </w:numPr>
      </w:pPr>
      <w:r>
        <w:t>Provides case consultation services to Exodus staff and partnering agencies.</w:t>
      </w:r>
    </w:p>
    <w:p w:rsidR="00693E2E" w:rsidRDefault="00693E2E" w:rsidP="00693E2E">
      <w:pPr>
        <w:pStyle w:val="NoSpacing"/>
        <w:numPr>
          <w:ilvl w:val="0"/>
          <w:numId w:val="2"/>
        </w:numPr>
      </w:pPr>
      <w:r>
        <w:t>Keeps appropriate and detailed records.</w:t>
      </w:r>
    </w:p>
    <w:p w:rsidR="00693E2E" w:rsidRDefault="00693E2E" w:rsidP="00693E2E">
      <w:pPr>
        <w:pStyle w:val="NoSpacing"/>
        <w:numPr>
          <w:ilvl w:val="0"/>
          <w:numId w:val="2"/>
        </w:numPr>
      </w:pPr>
      <w:r>
        <w:t>Complies with all relevant agency, state, and federal regulations.</w:t>
      </w:r>
    </w:p>
    <w:p w:rsidR="00693E2E" w:rsidRDefault="00693E2E" w:rsidP="00693E2E">
      <w:pPr>
        <w:pStyle w:val="NoSpacing"/>
        <w:numPr>
          <w:ilvl w:val="0"/>
          <w:numId w:val="2"/>
        </w:numPr>
      </w:pPr>
      <w:r>
        <w:t>Clearly tracks outcomes of service for grants.</w:t>
      </w:r>
    </w:p>
    <w:p w:rsidR="00693E2E" w:rsidRDefault="00693E2E" w:rsidP="00693E2E">
      <w:pPr>
        <w:pStyle w:val="NoSpacing"/>
        <w:numPr>
          <w:ilvl w:val="0"/>
          <w:numId w:val="2"/>
        </w:numPr>
      </w:pPr>
      <w:r>
        <w:t>Prepares client reports within required deadlines.</w:t>
      </w:r>
    </w:p>
    <w:p w:rsidR="00693E2E" w:rsidRDefault="00693E2E" w:rsidP="00693E2E">
      <w:pPr>
        <w:pStyle w:val="NoSpacing"/>
        <w:numPr>
          <w:ilvl w:val="0"/>
          <w:numId w:val="2"/>
        </w:numPr>
      </w:pPr>
      <w:r>
        <w:t>Coordinates with other Exodus program staff in regards to client needs that arise throughout the program period and makes referrals accordingly.</w:t>
      </w:r>
    </w:p>
    <w:p w:rsidR="00693E2E" w:rsidRDefault="00693E2E" w:rsidP="00693E2E">
      <w:pPr>
        <w:pStyle w:val="NoSpacing"/>
        <w:numPr>
          <w:ilvl w:val="0"/>
          <w:numId w:val="2"/>
        </w:numPr>
      </w:pPr>
      <w:r>
        <w:t>Attends weekly staff and team meetings.</w:t>
      </w:r>
    </w:p>
    <w:p w:rsidR="00693E2E" w:rsidRDefault="00693E2E" w:rsidP="00693E2E">
      <w:pPr>
        <w:pStyle w:val="NoSpacing"/>
        <w:numPr>
          <w:ilvl w:val="0"/>
          <w:numId w:val="2"/>
        </w:numPr>
      </w:pPr>
      <w:r>
        <w:t>Participates in regular clinical supervision.</w:t>
      </w:r>
    </w:p>
    <w:p w:rsidR="00693E2E" w:rsidRDefault="00693E2E" w:rsidP="00693E2E">
      <w:pPr>
        <w:pStyle w:val="NoSpacing"/>
        <w:numPr>
          <w:ilvl w:val="0"/>
          <w:numId w:val="2"/>
        </w:numPr>
      </w:pPr>
      <w:r>
        <w:t>Attends professional training as needed to maintain clinical licensure.</w:t>
      </w:r>
    </w:p>
    <w:p w:rsidR="00693E2E" w:rsidRDefault="00693E2E" w:rsidP="00693E2E">
      <w:pPr>
        <w:pStyle w:val="NoSpacing"/>
        <w:numPr>
          <w:ilvl w:val="0"/>
          <w:numId w:val="2"/>
        </w:numPr>
      </w:pPr>
      <w:r>
        <w:t>Participates in Exodus staff training and development activities.</w:t>
      </w:r>
    </w:p>
    <w:p w:rsidR="00693E2E" w:rsidRDefault="00693E2E" w:rsidP="00693E2E">
      <w:pPr>
        <w:pStyle w:val="NoSpacing"/>
        <w:numPr>
          <w:ilvl w:val="0"/>
          <w:numId w:val="2"/>
        </w:numPr>
      </w:pPr>
      <w:r>
        <w:t>Performs other duties as may be required by the supervisor.</w:t>
      </w:r>
    </w:p>
    <w:p w:rsidR="00693E2E" w:rsidRDefault="00693E2E" w:rsidP="00693E2E">
      <w:pPr>
        <w:pStyle w:val="NoSpacing"/>
      </w:pPr>
    </w:p>
    <w:p w:rsidR="00693E2E" w:rsidRPr="00693E2E" w:rsidRDefault="00693E2E" w:rsidP="00693E2E">
      <w:pPr>
        <w:pStyle w:val="NoSpacing"/>
        <w:rPr>
          <w:b/>
          <w:bCs/>
        </w:rPr>
      </w:pPr>
      <w:r w:rsidRPr="00693E2E">
        <w:rPr>
          <w:b/>
          <w:bCs/>
        </w:rPr>
        <w:t>Qualifications:</w:t>
      </w:r>
    </w:p>
    <w:p w:rsidR="00693E2E" w:rsidRPr="00F06D1E" w:rsidRDefault="00693E2E" w:rsidP="00693E2E">
      <w:pPr>
        <w:pStyle w:val="NoSpacing"/>
        <w:numPr>
          <w:ilvl w:val="0"/>
          <w:numId w:val="6"/>
        </w:numPr>
      </w:pPr>
      <w:r w:rsidRPr="00F06D1E">
        <w:t>Will possess a Master's degree and must hold or be pursuing a professional license as a Mental Health Counselor or Clinical Social Worker.</w:t>
      </w:r>
    </w:p>
    <w:p w:rsidR="00693E2E" w:rsidRDefault="00693E2E" w:rsidP="00693E2E">
      <w:pPr>
        <w:pStyle w:val="NoSpacing"/>
        <w:numPr>
          <w:ilvl w:val="0"/>
          <w:numId w:val="6"/>
        </w:numPr>
      </w:pPr>
      <w:r>
        <w:t>Must have a minimum of 2-3 years of experience in Mental Health or related field.</w:t>
      </w:r>
    </w:p>
    <w:p w:rsidR="00693E2E" w:rsidRDefault="00693E2E" w:rsidP="00693E2E">
      <w:pPr>
        <w:pStyle w:val="NoSpacing"/>
        <w:numPr>
          <w:ilvl w:val="0"/>
          <w:numId w:val="6"/>
        </w:numPr>
      </w:pPr>
      <w:r>
        <w:t>Will have experience and knowledge in trauma informed treatment modalities.</w:t>
      </w:r>
    </w:p>
    <w:p w:rsidR="00693E2E" w:rsidRDefault="00693E2E" w:rsidP="00693E2E">
      <w:pPr>
        <w:pStyle w:val="NoSpacing"/>
        <w:numPr>
          <w:ilvl w:val="0"/>
          <w:numId w:val="6"/>
        </w:numPr>
      </w:pPr>
      <w:r>
        <w:t>Experience in additional therapeutic modalities, such as art or other expressive therapies is preferred.</w:t>
      </w:r>
    </w:p>
    <w:p w:rsidR="00693E2E" w:rsidRDefault="00693E2E" w:rsidP="00693E2E">
      <w:pPr>
        <w:pStyle w:val="NoSpacing"/>
        <w:numPr>
          <w:ilvl w:val="0"/>
          <w:numId w:val="6"/>
        </w:numPr>
      </w:pPr>
      <w:r w:rsidRPr="00693E2E">
        <w:t>International experience or experience working with other cultures preferred.</w:t>
      </w:r>
    </w:p>
    <w:p w:rsidR="00693E2E" w:rsidRDefault="00693E2E" w:rsidP="00693E2E">
      <w:pPr>
        <w:pStyle w:val="NoSpacing"/>
        <w:numPr>
          <w:ilvl w:val="0"/>
          <w:numId w:val="6"/>
        </w:numPr>
      </w:pPr>
      <w:r>
        <w:t>Familiar or able to quickly familiarize themselves with the local social services available in the community.</w:t>
      </w:r>
    </w:p>
    <w:p w:rsidR="00693E2E" w:rsidRDefault="00693E2E" w:rsidP="00693E2E">
      <w:pPr>
        <w:pStyle w:val="NoSpacing"/>
        <w:numPr>
          <w:ilvl w:val="0"/>
          <w:numId w:val="6"/>
        </w:numPr>
      </w:pPr>
      <w:r>
        <w:t>Must be able to effectively communicate with clients of diverse cultural backgrounds and languages and be comfortable with the use of interpreters in a clinical setting.</w:t>
      </w:r>
    </w:p>
    <w:p w:rsidR="00693E2E" w:rsidRDefault="00693E2E" w:rsidP="00693E2E">
      <w:pPr>
        <w:pStyle w:val="NoSpacing"/>
        <w:numPr>
          <w:ilvl w:val="0"/>
          <w:numId w:val="6"/>
        </w:numPr>
      </w:pPr>
      <w:r>
        <w:t>Must possess strong record-keeping skills.</w:t>
      </w:r>
    </w:p>
    <w:p w:rsidR="00693E2E" w:rsidRDefault="00693E2E" w:rsidP="00693E2E">
      <w:pPr>
        <w:pStyle w:val="NoSpacing"/>
        <w:numPr>
          <w:ilvl w:val="0"/>
          <w:numId w:val="6"/>
        </w:numPr>
      </w:pPr>
      <w:r>
        <w:t>Must be able to work occasional hours outside of normal business hours.</w:t>
      </w:r>
    </w:p>
    <w:p w:rsidR="00693E2E" w:rsidRDefault="00693E2E" w:rsidP="00693E2E">
      <w:pPr>
        <w:pStyle w:val="NoSpacing"/>
        <w:numPr>
          <w:ilvl w:val="0"/>
          <w:numId w:val="6"/>
        </w:numPr>
      </w:pPr>
      <w:r>
        <w:t>Must be a self-starter with a high level of organizational skill, flexibility, and commitment to refugees.</w:t>
      </w:r>
    </w:p>
    <w:p w:rsidR="00693E2E" w:rsidRDefault="00693E2E" w:rsidP="00693E2E">
      <w:pPr>
        <w:pStyle w:val="NoSpacing"/>
        <w:numPr>
          <w:ilvl w:val="0"/>
          <w:numId w:val="6"/>
        </w:numPr>
      </w:pPr>
      <w:r>
        <w:t>Must be able to function as part of a team.</w:t>
      </w:r>
    </w:p>
    <w:p w:rsidR="00102BD7" w:rsidRDefault="00693E2E" w:rsidP="0043409F">
      <w:pPr>
        <w:pStyle w:val="NoSpacing"/>
        <w:numPr>
          <w:ilvl w:val="0"/>
          <w:numId w:val="4"/>
        </w:numPr>
      </w:pPr>
      <w:r>
        <w:t>PC proficiency, competent with Word, Excel, PowerPoint, and Google Drive, etc.</w:t>
      </w:r>
      <w:bookmarkStart w:id="0" w:name="_GoBack"/>
      <w:bookmarkEnd w:id="0"/>
    </w:p>
    <w:sectPr w:rsidR="00102BD7" w:rsidSect="00693E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3201"/>
    <w:multiLevelType w:val="hybridMultilevel"/>
    <w:tmpl w:val="F64EA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76999"/>
    <w:multiLevelType w:val="hybridMultilevel"/>
    <w:tmpl w:val="D870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829C7"/>
    <w:multiLevelType w:val="hybridMultilevel"/>
    <w:tmpl w:val="CF6A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14C04"/>
    <w:multiLevelType w:val="hybridMultilevel"/>
    <w:tmpl w:val="1058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4C7043"/>
    <w:multiLevelType w:val="hybridMultilevel"/>
    <w:tmpl w:val="FC82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240"/>
    <w:multiLevelType w:val="hybridMultilevel"/>
    <w:tmpl w:val="885E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2E"/>
    <w:rsid w:val="00102BD7"/>
    <w:rsid w:val="00416797"/>
    <w:rsid w:val="0043409F"/>
    <w:rsid w:val="00693E2E"/>
    <w:rsid w:val="009B6B4F"/>
    <w:rsid w:val="00F7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C6841-3DF6-420A-A0AC-9F3BA82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E2E"/>
    <w:pPr>
      <w:spacing w:after="0" w:line="240" w:lineRule="auto"/>
    </w:pPr>
  </w:style>
  <w:style w:type="paragraph" w:styleId="ListParagraph">
    <w:name w:val="List Paragraph"/>
    <w:basedOn w:val="Normal"/>
    <w:uiPriority w:val="34"/>
    <w:qFormat/>
    <w:rsid w:val="0069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Hochbein</dc:creator>
  <cp:keywords/>
  <dc:description/>
  <cp:lastModifiedBy>Sara Hindi</cp:lastModifiedBy>
  <cp:revision>2</cp:revision>
  <dcterms:created xsi:type="dcterms:W3CDTF">2019-07-08T20:18:00Z</dcterms:created>
  <dcterms:modified xsi:type="dcterms:W3CDTF">2019-07-08T20:18:00Z</dcterms:modified>
</cp:coreProperties>
</file>